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637" w:rsidRPr="00E80637" w:rsidRDefault="00E80637" w:rsidP="00E80637">
      <w:pPr>
        <w:widowControl w:val="0"/>
        <w:autoSpaceDE w:val="0"/>
        <w:spacing w:after="0" w:line="276" w:lineRule="auto"/>
        <w:jc w:val="center"/>
        <w:rPr>
          <w:rFonts w:asciiTheme="minorHAnsi" w:eastAsia="Times New Roman" w:hAnsiTheme="minorHAnsi" w:cs="Times New Roman"/>
          <w:b/>
          <w:bCs/>
          <w:i/>
          <w:iCs/>
          <w:sz w:val="28"/>
          <w:szCs w:val="24"/>
        </w:rPr>
      </w:pPr>
      <w:r w:rsidRPr="00E80637">
        <w:rPr>
          <w:rFonts w:asciiTheme="minorHAnsi" w:eastAsia="Times New Roman" w:hAnsiTheme="minorHAnsi" w:cs="Times New Roman"/>
          <w:b/>
          <w:bCs/>
          <w:i/>
          <w:iCs/>
          <w:sz w:val="28"/>
          <w:szCs w:val="24"/>
        </w:rPr>
        <w:t>DOMANDA DI RIESAME PRESENTATA DAL RICHIEDENTE</w:t>
      </w:r>
    </w:p>
    <w:p w:rsidR="00E80637" w:rsidRPr="00E80637" w:rsidRDefault="00E80637" w:rsidP="00E80637">
      <w:pPr>
        <w:widowControl w:val="0"/>
        <w:tabs>
          <w:tab w:val="right" w:leader="dot" w:pos="9639"/>
        </w:tabs>
        <w:autoSpaceDE w:val="0"/>
        <w:spacing w:after="0" w:line="240" w:lineRule="auto"/>
        <w:jc w:val="center"/>
        <w:rPr>
          <w:rFonts w:asciiTheme="minorHAnsi" w:eastAsia="Times New Roman" w:hAnsiTheme="minorHAnsi" w:cs="Times New Roman"/>
          <w:spacing w:val="1"/>
          <w:sz w:val="24"/>
          <w:szCs w:val="24"/>
        </w:rPr>
      </w:pPr>
      <w:r w:rsidRPr="00E80637">
        <w:rPr>
          <w:rFonts w:asciiTheme="minorHAnsi" w:eastAsia="Times New Roman" w:hAnsiTheme="minorHAnsi" w:cs="Times New Roman"/>
          <w:bCs/>
          <w:i/>
          <w:iCs/>
          <w:spacing w:val="1"/>
          <w:sz w:val="24"/>
          <w:szCs w:val="24"/>
        </w:rPr>
        <w:t xml:space="preserve"> (</w:t>
      </w:r>
      <w:proofErr w:type="gramStart"/>
      <w:r w:rsidRPr="00E80637">
        <w:rPr>
          <w:rFonts w:asciiTheme="minorHAnsi" w:eastAsia="Times New Roman" w:hAnsiTheme="minorHAnsi" w:cs="Times New Roman"/>
          <w:bCs/>
          <w:i/>
          <w:iCs/>
          <w:spacing w:val="1"/>
          <w:sz w:val="24"/>
          <w:szCs w:val="24"/>
        </w:rPr>
        <w:t>per</w:t>
      </w:r>
      <w:proofErr w:type="gramEnd"/>
      <w:r w:rsidRPr="00E80637">
        <w:rPr>
          <w:rFonts w:asciiTheme="minorHAnsi" w:eastAsia="Times New Roman" w:hAnsiTheme="minorHAnsi" w:cs="Times New Roman"/>
          <w:bCs/>
          <w:i/>
          <w:iCs/>
          <w:spacing w:val="1"/>
          <w:sz w:val="24"/>
          <w:szCs w:val="24"/>
        </w:rPr>
        <w:t xml:space="preserve"> contestare il diniego totale o parziale di accesso o la mancata risposta da parte dell’amministrazione entro il termine, </w:t>
      </w:r>
      <w:r w:rsidRPr="00E80637">
        <w:rPr>
          <w:rFonts w:asciiTheme="minorHAnsi" w:eastAsia="Times New Roman" w:hAnsiTheme="minorHAnsi" w:cs="Times New Roman"/>
          <w:i/>
          <w:spacing w:val="1"/>
          <w:sz w:val="24"/>
          <w:szCs w:val="24"/>
        </w:rPr>
        <w:t>ai sensi dell’art.  5, c. 7</w:t>
      </w:r>
      <w:r>
        <w:rPr>
          <w:rFonts w:asciiTheme="minorHAnsi" w:eastAsia="Times New Roman" w:hAnsiTheme="minorHAnsi" w:cs="Times New Roman"/>
          <w:i/>
          <w:spacing w:val="1"/>
          <w:sz w:val="24"/>
          <w:szCs w:val="24"/>
        </w:rPr>
        <w:t xml:space="preserve">, </w:t>
      </w:r>
      <w:proofErr w:type="spellStart"/>
      <w:r>
        <w:rPr>
          <w:rFonts w:asciiTheme="minorHAnsi" w:eastAsia="Times New Roman" w:hAnsiTheme="minorHAnsi" w:cs="Times New Roman"/>
          <w:i/>
          <w:spacing w:val="1"/>
          <w:sz w:val="24"/>
          <w:szCs w:val="24"/>
        </w:rPr>
        <w:t>D.L</w:t>
      </w:r>
      <w:r w:rsidRPr="00E80637">
        <w:rPr>
          <w:rFonts w:asciiTheme="minorHAnsi" w:eastAsia="Times New Roman" w:hAnsiTheme="minorHAnsi" w:cs="Times New Roman"/>
          <w:i/>
          <w:spacing w:val="1"/>
          <w:sz w:val="24"/>
          <w:szCs w:val="24"/>
        </w:rPr>
        <w:t>gs.</w:t>
      </w:r>
      <w:proofErr w:type="spellEnd"/>
      <w:r w:rsidRPr="00E80637">
        <w:rPr>
          <w:rFonts w:asciiTheme="minorHAnsi" w:eastAsia="Times New Roman" w:hAnsiTheme="minorHAnsi" w:cs="Times New Roman"/>
          <w:i/>
          <w:spacing w:val="1"/>
          <w:sz w:val="24"/>
          <w:szCs w:val="24"/>
        </w:rPr>
        <w:t xml:space="preserve"> n. 33/2013</w:t>
      </w:r>
      <w:r w:rsidRPr="00E80637">
        <w:rPr>
          <w:rFonts w:asciiTheme="minorHAnsi" w:eastAsia="Times New Roman" w:hAnsiTheme="minorHAnsi" w:cs="Times New Roman"/>
          <w:spacing w:val="1"/>
          <w:sz w:val="24"/>
          <w:szCs w:val="24"/>
        </w:rPr>
        <w:t>)</w:t>
      </w:r>
    </w:p>
    <w:p w:rsidR="00E80637" w:rsidRDefault="00E80637" w:rsidP="00E80637">
      <w:pPr>
        <w:widowControl w:val="0"/>
        <w:tabs>
          <w:tab w:val="left" w:pos="0"/>
        </w:tabs>
        <w:autoSpaceDE w:val="0"/>
        <w:spacing w:after="0" w:line="276" w:lineRule="auto"/>
        <w:jc w:val="center"/>
        <w:rPr>
          <w:rFonts w:asciiTheme="minorHAnsi" w:hAnsiTheme="minorHAnsi" w:cs="Times New Roman"/>
          <w:sz w:val="24"/>
          <w:szCs w:val="24"/>
        </w:rPr>
      </w:pPr>
    </w:p>
    <w:p w:rsidR="00E80637" w:rsidRDefault="00E80637" w:rsidP="00E80637">
      <w:pPr>
        <w:widowControl w:val="0"/>
        <w:tabs>
          <w:tab w:val="left" w:pos="0"/>
        </w:tabs>
        <w:autoSpaceDE w:val="0"/>
        <w:spacing w:after="0" w:line="276" w:lineRule="auto"/>
        <w:jc w:val="center"/>
        <w:rPr>
          <w:rFonts w:asciiTheme="minorHAnsi" w:hAnsiTheme="minorHAnsi" w:cs="Times New Roman"/>
          <w:sz w:val="24"/>
          <w:szCs w:val="24"/>
        </w:rPr>
      </w:pPr>
    </w:p>
    <w:p w:rsidR="00E80637" w:rsidRPr="008351F2" w:rsidRDefault="00E80637" w:rsidP="00E80637">
      <w:pPr>
        <w:spacing w:line="240" w:lineRule="auto"/>
        <w:contextualSpacing/>
        <w:jc w:val="right"/>
        <w:rPr>
          <w:i/>
          <w:color w:val="FF0000"/>
        </w:rPr>
      </w:pPr>
      <w:r w:rsidRPr="008351F2">
        <w:rPr>
          <w:i/>
          <w:color w:val="FF0000"/>
        </w:rPr>
        <w:t xml:space="preserve">Denominazione Scuola </w:t>
      </w:r>
    </w:p>
    <w:p w:rsidR="00E80637" w:rsidRPr="008351F2" w:rsidRDefault="00E80637" w:rsidP="00E80637">
      <w:pPr>
        <w:spacing w:line="240" w:lineRule="auto"/>
        <w:contextualSpacing/>
        <w:jc w:val="right"/>
        <w:rPr>
          <w:b/>
          <w:i/>
        </w:rPr>
      </w:pPr>
      <w:r w:rsidRPr="008351F2">
        <w:rPr>
          <w:b/>
          <w:i/>
        </w:rPr>
        <w:t>Al Responsabile della prevenzione della corruzione e della trasparenza</w:t>
      </w:r>
    </w:p>
    <w:p w:rsidR="00E80637" w:rsidRPr="002A45B6" w:rsidRDefault="00E80637" w:rsidP="00E80637">
      <w:pPr>
        <w:spacing w:line="240" w:lineRule="auto"/>
        <w:contextualSpacing/>
        <w:jc w:val="right"/>
        <w:rPr>
          <w:color w:val="FF0000"/>
        </w:rPr>
      </w:pPr>
      <w:r w:rsidRPr="002A45B6">
        <w:rPr>
          <w:color w:val="FF0000"/>
        </w:rPr>
        <w:t xml:space="preserve">Via _________, n. </w:t>
      </w:r>
    </w:p>
    <w:p w:rsidR="00E80637" w:rsidRPr="008B3F47" w:rsidRDefault="00E80637" w:rsidP="00E80637">
      <w:pPr>
        <w:spacing w:line="240" w:lineRule="auto"/>
        <w:contextualSpacing/>
        <w:jc w:val="right"/>
        <w:rPr>
          <w:color w:val="FF0000"/>
        </w:rPr>
      </w:pPr>
      <w:r w:rsidRPr="008B3F47">
        <w:rPr>
          <w:color w:val="FF0000"/>
        </w:rPr>
        <w:t>Cap ____________</w:t>
      </w:r>
    </w:p>
    <w:p w:rsidR="00E80637" w:rsidRPr="008B3F47" w:rsidRDefault="00E80637" w:rsidP="00E80637">
      <w:pPr>
        <w:spacing w:line="240" w:lineRule="auto"/>
        <w:contextualSpacing/>
        <w:jc w:val="right"/>
        <w:rPr>
          <w:color w:val="FF0000"/>
        </w:rPr>
      </w:pPr>
    </w:p>
    <w:p w:rsidR="00E80637" w:rsidRPr="008B3F47" w:rsidRDefault="00E80637" w:rsidP="00E80637">
      <w:pPr>
        <w:spacing w:line="240" w:lineRule="auto"/>
        <w:contextualSpacing/>
        <w:jc w:val="right"/>
        <w:rPr>
          <w:color w:val="FF0000"/>
        </w:rPr>
      </w:pPr>
      <w:r w:rsidRPr="008B3F47">
        <w:rPr>
          <w:color w:val="FF0000"/>
        </w:rPr>
        <w:t xml:space="preserve">Mail: </w:t>
      </w:r>
      <w:proofErr w:type="spellStart"/>
      <w:r w:rsidRPr="008B3F47">
        <w:rPr>
          <w:color w:val="FF0000"/>
        </w:rPr>
        <w:t>responsabiletrasparenzacorruzione@XXXXXX</w:t>
      </w:r>
      <w:proofErr w:type="spellEnd"/>
    </w:p>
    <w:p w:rsidR="00E80637" w:rsidRPr="00E80637" w:rsidRDefault="00E80637" w:rsidP="00E80637">
      <w:pPr>
        <w:widowControl w:val="0"/>
        <w:tabs>
          <w:tab w:val="left" w:pos="0"/>
        </w:tabs>
        <w:autoSpaceDE w:val="0"/>
        <w:spacing w:after="0" w:line="276" w:lineRule="auto"/>
        <w:jc w:val="right"/>
        <w:rPr>
          <w:rFonts w:asciiTheme="minorHAnsi" w:hAnsiTheme="minorHAnsi" w:cs="Times New Roman"/>
          <w:sz w:val="24"/>
          <w:szCs w:val="24"/>
        </w:rPr>
      </w:pPr>
    </w:p>
    <w:p w:rsidR="00E80637" w:rsidRPr="00E80637" w:rsidRDefault="00E80637" w:rsidP="00E80637">
      <w:pPr>
        <w:widowControl w:val="0"/>
        <w:autoSpaceDE w:val="0"/>
        <w:spacing w:after="0" w:line="240" w:lineRule="auto"/>
        <w:ind w:left="4820" w:right="463"/>
        <w:jc w:val="both"/>
        <w:rPr>
          <w:rFonts w:asciiTheme="minorHAnsi" w:hAnsiTheme="minorHAnsi" w:cs="Times New Roman"/>
          <w:sz w:val="24"/>
          <w:szCs w:val="24"/>
        </w:rPr>
      </w:pPr>
    </w:p>
    <w:p w:rsidR="00E80637" w:rsidRPr="00E80637" w:rsidRDefault="00E80637" w:rsidP="00E80637">
      <w:pPr>
        <w:widowControl w:val="0"/>
        <w:autoSpaceDE w:val="0"/>
        <w:spacing w:after="0" w:line="240" w:lineRule="auto"/>
        <w:ind w:right="463"/>
        <w:jc w:val="both"/>
        <w:rPr>
          <w:rFonts w:asciiTheme="minorHAnsi" w:eastAsia="Times New Roman" w:hAnsiTheme="minorHAnsi" w:cs="Times New Roman"/>
          <w:b/>
          <w:bCs/>
          <w:spacing w:val="11"/>
          <w:sz w:val="24"/>
          <w:szCs w:val="24"/>
        </w:rPr>
      </w:pPr>
    </w:p>
    <w:p w:rsidR="00E80637" w:rsidRPr="00E80637" w:rsidRDefault="00E80637" w:rsidP="00E80637">
      <w:pPr>
        <w:widowControl w:val="0"/>
        <w:autoSpaceDE w:val="0"/>
        <w:spacing w:after="0" w:line="240" w:lineRule="auto"/>
        <w:ind w:left="4820" w:right="463"/>
        <w:jc w:val="both"/>
        <w:rPr>
          <w:rFonts w:asciiTheme="minorHAnsi" w:eastAsia="Times New Roman" w:hAnsiTheme="minorHAnsi" w:cs="Times New Roman"/>
          <w:sz w:val="24"/>
          <w:szCs w:val="24"/>
        </w:rPr>
      </w:pPr>
      <w:r w:rsidRPr="00E80637">
        <w:rPr>
          <w:rFonts w:asciiTheme="minorHAnsi" w:eastAsia="Times New Roman" w:hAnsiTheme="minorHAnsi" w:cs="Times New Roman"/>
          <w:b/>
          <w:bCs/>
          <w:spacing w:val="-1"/>
          <w:sz w:val="24"/>
          <w:szCs w:val="24"/>
        </w:rPr>
        <w:t xml:space="preserve"> </w:t>
      </w:r>
    </w:p>
    <w:p w:rsidR="00E80637" w:rsidRPr="00E80637" w:rsidRDefault="00E80637" w:rsidP="00E80637">
      <w:pPr>
        <w:widowControl w:val="0"/>
        <w:autoSpaceDE w:val="0"/>
        <w:spacing w:after="0" w:line="200" w:lineRule="exact"/>
        <w:jc w:val="both"/>
        <w:rPr>
          <w:rFonts w:asciiTheme="minorHAnsi" w:eastAsia="Times New Roman" w:hAnsiTheme="minorHAnsi" w:cs="Times New Roman"/>
          <w:sz w:val="24"/>
          <w:szCs w:val="24"/>
        </w:rPr>
      </w:pPr>
      <w:r w:rsidRPr="00E80637">
        <w:rPr>
          <w:rFonts w:asciiTheme="minorHAnsi" w:eastAsia="Times New Roman" w:hAnsiTheme="minorHAnsi" w:cs="Times New Roman"/>
          <w:sz w:val="24"/>
          <w:szCs w:val="24"/>
        </w:rPr>
        <w:tab/>
      </w:r>
      <w:r w:rsidRPr="00E80637">
        <w:rPr>
          <w:rFonts w:asciiTheme="minorHAnsi" w:eastAsia="Times New Roman" w:hAnsiTheme="minorHAnsi" w:cs="Times New Roman"/>
          <w:sz w:val="24"/>
          <w:szCs w:val="24"/>
        </w:rPr>
        <w:tab/>
      </w:r>
      <w:r w:rsidRPr="00E80637">
        <w:rPr>
          <w:rFonts w:asciiTheme="minorHAnsi" w:eastAsia="Times New Roman" w:hAnsiTheme="minorHAnsi" w:cs="Times New Roman"/>
          <w:sz w:val="24"/>
          <w:szCs w:val="24"/>
        </w:rPr>
        <w:tab/>
      </w:r>
      <w:r w:rsidRPr="00E80637">
        <w:rPr>
          <w:rFonts w:asciiTheme="minorHAnsi" w:eastAsia="Times New Roman" w:hAnsiTheme="minorHAnsi" w:cs="Times New Roman"/>
          <w:sz w:val="24"/>
          <w:szCs w:val="24"/>
        </w:rPr>
        <w:tab/>
      </w:r>
      <w:r w:rsidRPr="00E80637">
        <w:rPr>
          <w:rFonts w:asciiTheme="minorHAnsi" w:eastAsia="Times New Roman" w:hAnsiTheme="minorHAnsi" w:cs="Times New Roman"/>
          <w:sz w:val="24"/>
          <w:szCs w:val="24"/>
        </w:rPr>
        <w:tab/>
      </w:r>
      <w:r w:rsidRPr="00E80637">
        <w:rPr>
          <w:rFonts w:asciiTheme="minorHAnsi" w:eastAsia="Times New Roman" w:hAnsiTheme="minorHAnsi" w:cs="Times New Roman"/>
          <w:sz w:val="24"/>
          <w:szCs w:val="24"/>
        </w:rPr>
        <w:tab/>
      </w:r>
    </w:p>
    <w:p w:rsidR="00E80637" w:rsidRDefault="00E80637" w:rsidP="00E80637">
      <w:pPr>
        <w:spacing w:line="480" w:lineRule="auto"/>
        <w:contextualSpacing/>
        <w:jc w:val="both"/>
      </w:pPr>
      <w:r w:rsidRPr="002A45B6">
        <w:t>La/il</w:t>
      </w:r>
      <w:r>
        <w:t xml:space="preserve"> sottoscritta/o </w:t>
      </w:r>
    </w:p>
    <w:p w:rsidR="00E80637" w:rsidRPr="002A45B6" w:rsidRDefault="00E80637" w:rsidP="00E80637">
      <w:pPr>
        <w:spacing w:line="480" w:lineRule="auto"/>
        <w:contextualSpacing/>
        <w:jc w:val="both"/>
      </w:pPr>
      <w:r w:rsidRPr="002A45B6">
        <w:t>COGNOME*________________________________NOME*_______________________________</w:t>
      </w:r>
    </w:p>
    <w:p w:rsidR="00E80637" w:rsidRPr="002A45B6" w:rsidRDefault="00E80637" w:rsidP="00E80637">
      <w:pPr>
        <w:spacing w:line="480" w:lineRule="auto"/>
        <w:contextualSpacing/>
        <w:jc w:val="both"/>
      </w:pPr>
      <w:r w:rsidRPr="002A45B6">
        <w:t>NATA/O a*_____________________________________________________________</w:t>
      </w:r>
      <w:r>
        <w:t>il_______/_______/_______</w:t>
      </w:r>
    </w:p>
    <w:p w:rsidR="00E80637" w:rsidRDefault="00E80637" w:rsidP="00E80637">
      <w:pPr>
        <w:spacing w:line="480" w:lineRule="auto"/>
        <w:contextualSpacing/>
        <w:jc w:val="both"/>
      </w:pPr>
      <w:r w:rsidRPr="002A45B6">
        <w:t>RESIDENTE</w:t>
      </w:r>
    </w:p>
    <w:p w:rsidR="00E80637" w:rsidRPr="002A45B6" w:rsidRDefault="00E80637" w:rsidP="00E80637">
      <w:pPr>
        <w:spacing w:line="480" w:lineRule="auto"/>
        <w:contextualSpacing/>
        <w:jc w:val="both"/>
      </w:pPr>
      <w:r>
        <w:t xml:space="preserve"> In </w:t>
      </w:r>
      <w:r w:rsidRPr="002A45B6">
        <w:t>*________________________________________________________________PROV(________) VIA____________________________________________________________________________</w:t>
      </w:r>
      <w:r>
        <w:t>N.______________</w:t>
      </w:r>
      <w:proofErr w:type="gramStart"/>
      <w:r>
        <w:t>e.</w:t>
      </w:r>
      <w:r w:rsidRPr="002A45B6">
        <w:t>mail:_</w:t>
      </w:r>
      <w:proofErr w:type="gramEnd"/>
      <w:r w:rsidRPr="002A45B6">
        <w:t>____________________________________________________tel.___________________________________</w:t>
      </w:r>
    </w:p>
    <w:p w:rsidR="00E80637" w:rsidRPr="008C0937" w:rsidRDefault="00E80637" w:rsidP="00E80637">
      <w:pPr>
        <w:pStyle w:val="Default"/>
        <w:jc w:val="both"/>
        <w:rPr>
          <w:rFonts w:ascii="Times New Roman" w:hAnsi="Times New Roman" w:cs="Times New Roman"/>
        </w:rPr>
      </w:pP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eastAsia="Times New Roman" w:hAnsiTheme="minorHAnsi" w:cs="Times New Roman"/>
          <w:b/>
        </w:rPr>
      </w:pPr>
      <w:r w:rsidRPr="004205BA">
        <w:rPr>
          <w:rFonts w:asciiTheme="minorHAnsi" w:eastAsia="Times New Roman" w:hAnsiTheme="minorHAnsi" w:cs="Times New Roman"/>
          <w:b/>
        </w:rPr>
        <w:t>CONSIDERATO CHE</w:t>
      </w: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eastAsia="Times New Roman" w:hAnsiTheme="minorHAnsi" w:cs="Times New Roman"/>
          <w:b/>
        </w:rPr>
      </w:pP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proofErr w:type="gramStart"/>
      <w:r w:rsidRPr="004205BA">
        <w:rPr>
          <w:rFonts w:asciiTheme="minorHAnsi" w:hAnsiTheme="minorHAnsi"/>
        </w:rPr>
        <w:t>in</w:t>
      </w:r>
      <w:proofErr w:type="gramEnd"/>
      <w:r w:rsidRPr="004205BA">
        <w:rPr>
          <w:rFonts w:asciiTheme="minorHAnsi" w:hAnsiTheme="minorHAnsi"/>
        </w:rPr>
        <w:t xml:space="preserve"> data ______________ ha presentato richiesta di accesso civico generalizzato con nota </w:t>
      </w:r>
      <w:proofErr w:type="spellStart"/>
      <w:r w:rsidRPr="004205BA">
        <w:rPr>
          <w:rFonts w:asciiTheme="minorHAnsi" w:hAnsiTheme="minorHAnsi"/>
        </w:rPr>
        <w:t>prot</w:t>
      </w:r>
      <w:proofErr w:type="spellEnd"/>
      <w:r w:rsidRPr="004205BA">
        <w:rPr>
          <w:rFonts w:asciiTheme="minorHAnsi" w:hAnsiTheme="minorHAnsi"/>
        </w:rPr>
        <w:t xml:space="preserve">. </w:t>
      </w:r>
      <w:r w:rsidRPr="004205BA">
        <w:rPr>
          <w:rFonts w:asciiTheme="minorHAnsi" w:hAnsiTheme="minorHAnsi"/>
          <w:i/>
        </w:rPr>
        <w:t>(</w:t>
      </w:r>
      <w:proofErr w:type="gramStart"/>
      <w:r w:rsidRPr="004205BA">
        <w:rPr>
          <w:rFonts w:asciiTheme="minorHAnsi" w:hAnsiTheme="minorHAnsi"/>
          <w:i/>
        </w:rPr>
        <w:t>indicare</w:t>
      </w:r>
      <w:proofErr w:type="gramEnd"/>
      <w:r w:rsidRPr="004205BA">
        <w:rPr>
          <w:rFonts w:asciiTheme="minorHAnsi" w:hAnsiTheme="minorHAnsi"/>
          <w:i/>
        </w:rPr>
        <w:t xml:space="preserve"> il numero di protocollo della richiesta)</w:t>
      </w:r>
      <w:r w:rsidRPr="004205BA">
        <w:rPr>
          <w:rFonts w:asciiTheme="minorHAnsi" w:hAnsiTheme="minorHAnsi"/>
        </w:rPr>
        <w:t xml:space="preserve"> ___________________________________________________</w:t>
      </w: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eastAsia="Times New Roman" w:hAnsiTheme="minorHAnsi" w:cs="Times New Roman"/>
          <w:b/>
        </w:rPr>
      </w:pPr>
      <w:r w:rsidRPr="004205BA">
        <w:rPr>
          <w:rFonts w:asciiTheme="minorHAnsi" w:eastAsia="Times New Roman" w:hAnsiTheme="minorHAnsi" w:cs="Times New Roman"/>
          <w:b/>
        </w:rPr>
        <w:t>TENUTO CONTO CHE</w:t>
      </w: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hAnsiTheme="minorHAnsi"/>
        </w:rPr>
      </w:pPr>
    </w:p>
    <w:p w:rsidR="00E80637"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r w:rsidRPr="004205BA">
        <w:rPr>
          <w:rFonts w:asciiTheme="minorHAnsi" w:hAnsiTheme="minorHAnsi"/>
        </w:rPr>
        <w:t>l’Amministrazione:</w:t>
      </w:r>
    </w:p>
    <w:p w:rsidR="00032F3F" w:rsidRPr="004205BA" w:rsidRDefault="00032F3F" w:rsidP="00E80637">
      <w:pPr>
        <w:widowControl w:val="0"/>
        <w:tabs>
          <w:tab w:val="right" w:leader="dot" w:pos="6521"/>
          <w:tab w:val="right" w:leader="dot" w:pos="9639"/>
        </w:tabs>
        <w:autoSpaceDE w:val="0"/>
        <w:spacing w:after="0" w:line="240" w:lineRule="auto"/>
        <w:ind w:right="-93"/>
        <w:jc w:val="both"/>
        <w:rPr>
          <w:rFonts w:asciiTheme="minorHAnsi" w:hAnsiTheme="minorHAnsi"/>
        </w:rPr>
      </w:pP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r w:rsidRPr="004205BA">
        <w:rPr>
          <w:rFonts w:asciiTheme="minorHAnsi" w:hAnsiTheme="minorHAnsi"/>
        </w:rPr>
        <w:t xml:space="preserve">□ con nota </w:t>
      </w:r>
      <w:proofErr w:type="spellStart"/>
      <w:r w:rsidRPr="004205BA">
        <w:rPr>
          <w:rFonts w:asciiTheme="minorHAnsi" w:hAnsiTheme="minorHAnsi"/>
        </w:rPr>
        <w:t>prot</w:t>
      </w:r>
      <w:proofErr w:type="spellEnd"/>
      <w:r w:rsidRPr="004205BA">
        <w:rPr>
          <w:rFonts w:asciiTheme="minorHAnsi" w:hAnsiTheme="minorHAnsi"/>
        </w:rPr>
        <w:t xml:space="preserve">. </w:t>
      </w:r>
      <w:r w:rsidRPr="004205BA">
        <w:rPr>
          <w:rFonts w:asciiTheme="minorHAnsi" w:hAnsiTheme="minorHAnsi"/>
          <w:i/>
        </w:rPr>
        <w:t>(</w:t>
      </w:r>
      <w:proofErr w:type="gramStart"/>
      <w:r w:rsidRPr="004205BA">
        <w:rPr>
          <w:rFonts w:asciiTheme="minorHAnsi" w:hAnsiTheme="minorHAnsi"/>
          <w:i/>
        </w:rPr>
        <w:t>indicare</w:t>
      </w:r>
      <w:proofErr w:type="gramEnd"/>
      <w:r w:rsidRPr="004205BA">
        <w:rPr>
          <w:rFonts w:asciiTheme="minorHAnsi" w:hAnsiTheme="minorHAnsi"/>
          <w:i/>
        </w:rPr>
        <w:t xml:space="preserve"> il numero di protocollo della decisione amministrativa)</w:t>
      </w:r>
      <w:r w:rsidRPr="004205BA">
        <w:rPr>
          <w:rFonts w:asciiTheme="minorHAnsi" w:hAnsiTheme="minorHAnsi"/>
        </w:rPr>
        <w:t xml:space="preserve"> ___________________________________________________ ha espresso diniego totale o parziale all’accesso ai dati e/o documenti amministrativi richiesti</w:t>
      </w: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r w:rsidRPr="004205BA">
        <w:rPr>
          <w:rFonts w:asciiTheme="minorHAnsi" w:hAnsiTheme="minorHAnsi"/>
        </w:rPr>
        <w:t>□ non ha fornito risposta</w:t>
      </w:r>
    </w:p>
    <w:p w:rsidR="00E80637" w:rsidRPr="004205BA" w:rsidRDefault="00E80637" w:rsidP="00E80637">
      <w:pPr>
        <w:widowControl w:val="0"/>
        <w:tabs>
          <w:tab w:val="right" w:leader="dot" w:pos="6521"/>
          <w:tab w:val="right" w:leader="dot" w:pos="9639"/>
        </w:tabs>
        <w:autoSpaceDE w:val="0"/>
        <w:spacing w:after="0" w:line="240" w:lineRule="auto"/>
        <w:ind w:right="-93"/>
        <w:jc w:val="both"/>
        <w:rPr>
          <w:rFonts w:asciiTheme="minorHAnsi" w:hAnsiTheme="minorHAnsi"/>
        </w:rPr>
      </w:pP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hAnsiTheme="minorHAnsi"/>
        </w:rPr>
      </w:pP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eastAsia="Times New Roman" w:hAnsiTheme="minorHAnsi" w:cs="Times New Roman"/>
          <w:b/>
        </w:rPr>
      </w:pPr>
      <w:r w:rsidRPr="004205BA">
        <w:rPr>
          <w:rFonts w:asciiTheme="minorHAnsi" w:eastAsia="Times New Roman" w:hAnsiTheme="minorHAnsi" w:cs="Times New Roman"/>
          <w:b/>
        </w:rPr>
        <w:lastRenderedPageBreak/>
        <w:t>CHIEDE</w:t>
      </w:r>
    </w:p>
    <w:p w:rsidR="00E80637" w:rsidRPr="004205BA" w:rsidRDefault="00E80637" w:rsidP="00E80637">
      <w:pPr>
        <w:widowControl w:val="0"/>
        <w:tabs>
          <w:tab w:val="right" w:leader="dot" w:pos="6521"/>
          <w:tab w:val="right" w:leader="dot" w:pos="9639"/>
        </w:tabs>
        <w:autoSpaceDE w:val="0"/>
        <w:spacing w:after="0" w:line="240" w:lineRule="auto"/>
        <w:ind w:right="-93"/>
        <w:jc w:val="center"/>
        <w:rPr>
          <w:rFonts w:asciiTheme="minorHAnsi" w:hAnsiTheme="minorHAnsi"/>
        </w:rPr>
      </w:pPr>
    </w:p>
    <w:p w:rsidR="00E80637" w:rsidRPr="004205BA" w:rsidRDefault="00E80637" w:rsidP="00E80637">
      <w:pPr>
        <w:widowControl w:val="0"/>
        <w:tabs>
          <w:tab w:val="right" w:leader="dot" w:pos="9639"/>
        </w:tabs>
        <w:autoSpaceDE w:val="0"/>
        <w:spacing w:after="0" w:line="240" w:lineRule="auto"/>
        <w:jc w:val="both"/>
        <w:rPr>
          <w:rFonts w:asciiTheme="minorHAnsi" w:hAnsiTheme="minorHAnsi"/>
        </w:rPr>
      </w:pPr>
      <w:proofErr w:type="gramStart"/>
      <w:r w:rsidRPr="004205BA">
        <w:rPr>
          <w:rFonts w:asciiTheme="minorHAnsi" w:hAnsiTheme="minorHAnsi"/>
        </w:rPr>
        <w:t>il</w:t>
      </w:r>
      <w:proofErr w:type="gramEnd"/>
      <w:r w:rsidRPr="004205BA">
        <w:rPr>
          <w:rFonts w:asciiTheme="minorHAnsi" w:hAnsiTheme="minorHAnsi"/>
        </w:rPr>
        <w:t xml:space="preserve"> riesame della istanza di accesso secondo quanto previsto dall’art. 5, c. 7, del </w:t>
      </w:r>
      <w:proofErr w:type="spellStart"/>
      <w:r w:rsidRPr="004205BA">
        <w:rPr>
          <w:rFonts w:asciiTheme="minorHAnsi" w:hAnsiTheme="minorHAnsi"/>
        </w:rPr>
        <w:t>D.Lgs.</w:t>
      </w:r>
      <w:proofErr w:type="spellEnd"/>
      <w:r w:rsidRPr="004205BA">
        <w:rPr>
          <w:rFonts w:asciiTheme="minorHAnsi" w:hAnsiTheme="minorHAnsi"/>
        </w:rPr>
        <w:t xml:space="preserve"> n. 33/2013 come modificato del decreto legislativo 25 maggio 2016 n. 97,</w:t>
      </w:r>
    </w:p>
    <w:p w:rsidR="00E80637" w:rsidRPr="004205BA" w:rsidRDefault="00E80637" w:rsidP="00E80637">
      <w:pPr>
        <w:widowControl w:val="0"/>
        <w:tabs>
          <w:tab w:val="right" w:leader="dot" w:pos="9639"/>
        </w:tabs>
        <w:autoSpaceDE w:val="0"/>
        <w:spacing w:after="0" w:line="240" w:lineRule="auto"/>
        <w:jc w:val="both"/>
        <w:rPr>
          <w:rFonts w:asciiTheme="minorHAnsi" w:hAnsiTheme="minorHAnsi"/>
        </w:rPr>
      </w:pPr>
    </w:p>
    <w:p w:rsidR="00E80637" w:rsidRPr="004205BA" w:rsidRDefault="00E80637" w:rsidP="00E80637">
      <w:pPr>
        <w:widowControl w:val="0"/>
        <w:tabs>
          <w:tab w:val="right" w:leader="dot" w:pos="9639"/>
        </w:tabs>
        <w:autoSpaceDE w:val="0"/>
        <w:spacing w:after="0" w:line="240" w:lineRule="auto"/>
        <w:jc w:val="both"/>
        <w:rPr>
          <w:rFonts w:asciiTheme="minorHAnsi" w:hAnsiTheme="minorHAnsi"/>
        </w:rPr>
      </w:pPr>
    </w:p>
    <w:p w:rsidR="00E80637" w:rsidRPr="004205BA" w:rsidRDefault="00E80637" w:rsidP="00E80637">
      <w:pPr>
        <w:spacing w:after="0" w:line="240" w:lineRule="auto"/>
        <w:jc w:val="center"/>
        <w:rPr>
          <w:rFonts w:asciiTheme="minorHAnsi" w:hAnsiTheme="minorHAnsi"/>
          <w:b/>
        </w:rPr>
      </w:pPr>
      <w:r w:rsidRPr="004205BA">
        <w:rPr>
          <w:rFonts w:asciiTheme="minorHAnsi" w:hAnsiTheme="minorHAnsi"/>
          <w:b/>
        </w:rPr>
        <w:t>DICHIARA</w:t>
      </w:r>
    </w:p>
    <w:p w:rsidR="00E80637" w:rsidRPr="00190BBF" w:rsidRDefault="00E80637" w:rsidP="00E80637">
      <w:pPr>
        <w:spacing w:after="0"/>
        <w:jc w:val="center"/>
      </w:pPr>
    </w:p>
    <w:p w:rsidR="00E80637" w:rsidRPr="00190BBF" w:rsidRDefault="00E80637" w:rsidP="00E80637">
      <w:pPr>
        <w:spacing w:after="0"/>
        <w:jc w:val="both"/>
      </w:pPr>
      <w:r w:rsidRPr="00190BBF">
        <w:t>□ di conoscere le sanzioni amministrative e penali previste dagli artt. 75 e 76 del D.P.R. 445/2000, “Testo unico delle disposizioni legislative e regolamentari in materia di documentazione amministrativa” (1);</w:t>
      </w:r>
    </w:p>
    <w:p w:rsidR="00E80637" w:rsidRPr="00190BBF" w:rsidRDefault="00E80637" w:rsidP="00E80637">
      <w:pPr>
        <w:spacing w:after="0"/>
        <w:jc w:val="both"/>
      </w:pPr>
    </w:p>
    <w:p w:rsidR="00E80637" w:rsidRPr="00190BBF" w:rsidRDefault="00E80637" w:rsidP="00E80637">
      <w:pPr>
        <w:spacing w:after="0"/>
        <w:jc w:val="both"/>
      </w:pPr>
      <w:r w:rsidRPr="00190BBF">
        <w:t>□ di voler ricevere (2) quanto richiesto al proprio indirizzo di posta elettronica __________________________________, oppure al seguente n. di fax___________________, oppure che gli atti siano inviati al seguente indirizzo ________________________________________________________ mediante raccomandata con avviso di ricevimento.</w:t>
      </w:r>
    </w:p>
    <w:p w:rsidR="00E80637" w:rsidRDefault="00E80637" w:rsidP="00E80637">
      <w:pPr>
        <w:spacing w:after="0"/>
        <w:jc w:val="both"/>
      </w:pPr>
    </w:p>
    <w:p w:rsidR="004205BA" w:rsidRDefault="004205BA" w:rsidP="004205BA">
      <w:pPr>
        <w:spacing w:after="0" w:line="240" w:lineRule="auto"/>
        <w:jc w:val="both"/>
      </w:pPr>
      <w:r w:rsidRPr="00E80637">
        <w:t>Avverso la decisione del responsabile della prevenzione della corruzione e della trasparenza il richi</w:t>
      </w:r>
      <w:r>
        <w:t>edente può proporre ricorso al T</w:t>
      </w:r>
      <w:r w:rsidRPr="00E80637">
        <w:t>ribunale amministrativo regionale, ai sensi dell’art. 116 del d.lgs. n. 104/2010</w:t>
      </w:r>
      <w:r>
        <w:t xml:space="preserve">. </w:t>
      </w:r>
    </w:p>
    <w:p w:rsidR="004205BA" w:rsidRPr="00E80637" w:rsidRDefault="004205BA" w:rsidP="004205BA">
      <w:pPr>
        <w:spacing w:after="0" w:line="240" w:lineRule="auto"/>
        <w:jc w:val="both"/>
      </w:pPr>
      <w:r w:rsidRPr="00E80637">
        <w:t xml:space="preserve"> Il ricorso deve essere notificato all’amministrazione.</w:t>
      </w:r>
    </w:p>
    <w:p w:rsidR="004205BA" w:rsidRPr="00190BBF" w:rsidRDefault="004205BA" w:rsidP="00E80637">
      <w:pPr>
        <w:spacing w:after="0"/>
        <w:jc w:val="both"/>
      </w:pPr>
    </w:p>
    <w:p w:rsidR="004205BA" w:rsidRDefault="004205BA" w:rsidP="004205BA">
      <w:pPr>
        <w:widowControl w:val="0"/>
        <w:tabs>
          <w:tab w:val="right" w:leader="dot" w:pos="4111"/>
          <w:tab w:val="left" w:pos="5812"/>
          <w:tab w:val="right" w:leader="dot" w:pos="9639"/>
        </w:tabs>
        <w:autoSpaceDE w:val="0"/>
        <w:spacing w:after="0" w:line="240" w:lineRule="auto"/>
        <w:jc w:val="both"/>
        <w:rPr>
          <w:b/>
        </w:rPr>
      </w:pPr>
      <w:r w:rsidRPr="00E80637" w:rsidDel="000A413A">
        <w:rPr>
          <w:b/>
        </w:rPr>
        <w:t>(Si allega copia del proprio documento d’identità)</w:t>
      </w:r>
    </w:p>
    <w:p w:rsidR="004205BA" w:rsidRDefault="004205BA" w:rsidP="004205BA">
      <w:pPr>
        <w:widowControl w:val="0"/>
        <w:tabs>
          <w:tab w:val="right" w:leader="dot" w:pos="4111"/>
          <w:tab w:val="left" w:pos="5812"/>
          <w:tab w:val="right" w:leader="dot" w:pos="9639"/>
        </w:tabs>
        <w:autoSpaceDE w:val="0"/>
        <w:spacing w:after="0" w:line="240" w:lineRule="auto"/>
        <w:jc w:val="both"/>
        <w:rPr>
          <w:b/>
        </w:rPr>
      </w:pPr>
    </w:p>
    <w:p w:rsidR="004205BA" w:rsidRPr="008B3F47" w:rsidRDefault="004205BA" w:rsidP="004205BA">
      <w:pPr>
        <w:tabs>
          <w:tab w:val="left" w:pos="284"/>
        </w:tabs>
        <w:spacing w:line="240" w:lineRule="auto"/>
        <w:contextualSpacing/>
      </w:pPr>
      <w:r w:rsidRPr="008B3F47">
        <w:t>Luogo e data</w:t>
      </w:r>
    </w:p>
    <w:p w:rsidR="004205BA" w:rsidRPr="008B3F47" w:rsidRDefault="004205BA" w:rsidP="004205BA">
      <w:pPr>
        <w:tabs>
          <w:tab w:val="left" w:pos="284"/>
        </w:tabs>
        <w:spacing w:line="240" w:lineRule="auto"/>
        <w:contextualSpacing/>
      </w:pPr>
      <w:r w:rsidRPr="008B3F47">
        <w:t>__________________________________il_____/_____/__________</w:t>
      </w:r>
    </w:p>
    <w:p w:rsidR="004205BA" w:rsidRPr="008B3F47" w:rsidRDefault="004205BA" w:rsidP="004205BA">
      <w:pPr>
        <w:tabs>
          <w:tab w:val="left" w:pos="284"/>
        </w:tabs>
        <w:spacing w:line="240" w:lineRule="auto"/>
        <w:contextualSpacing/>
      </w:pPr>
    </w:p>
    <w:p w:rsidR="004205BA" w:rsidRPr="008B3F47" w:rsidRDefault="004205BA" w:rsidP="004205BA">
      <w:pPr>
        <w:tabs>
          <w:tab w:val="left" w:pos="284"/>
        </w:tabs>
        <w:spacing w:line="240" w:lineRule="auto"/>
        <w:contextualSpacing/>
      </w:pPr>
    </w:p>
    <w:p w:rsidR="004205BA" w:rsidRPr="008B3F47" w:rsidRDefault="004205BA" w:rsidP="004205BA">
      <w:pPr>
        <w:tabs>
          <w:tab w:val="left" w:pos="284"/>
        </w:tabs>
        <w:spacing w:line="240" w:lineRule="auto"/>
        <w:contextualSpacing/>
      </w:pPr>
    </w:p>
    <w:p w:rsidR="004205BA" w:rsidRPr="008B3F47" w:rsidRDefault="004205BA" w:rsidP="004205BA">
      <w:pPr>
        <w:tabs>
          <w:tab w:val="left" w:pos="284"/>
        </w:tabs>
        <w:spacing w:line="240" w:lineRule="auto"/>
        <w:contextualSpacing/>
        <w:jc w:val="center"/>
      </w:pPr>
      <w:r w:rsidRPr="008B3F47">
        <w:t>Firma________________________</w:t>
      </w:r>
    </w:p>
    <w:p w:rsidR="004205BA" w:rsidRDefault="004205BA" w:rsidP="004205BA">
      <w:pPr>
        <w:widowControl w:val="0"/>
        <w:tabs>
          <w:tab w:val="right" w:leader="dot" w:pos="4111"/>
          <w:tab w:val="left" w:pos="5812"/>
          <w:tab w:val="right" w:leader="dot" w:pos="9639"/>
        </w:tabs>
        <w:autoSpaceDE w:val="0"/>
        <w:spacing w:after="0" w:line="240" w:lineRule="auto"/>
        <w:jc w:val="both"/>
        <w:rPr>
          <w:b/>
        </w:rPr>
      </w:pPr>
    </w:p>
    <w:p w:rsidR="00E80637" w:rsidRDefault="00E80637" w:rsidP="00E80637">
      <w:pPr>
        <w:spacing w:after="0"/>
        <w:jc w:val="both"/>
        <w:rPr>
          <w:b/>
        </w:rPr>
      </w:pPr>
    </w:p>
    <w:p w:rsidR="00E80637" w:rsidRPr="00032F3F" w:rsidRDefault="00E80637" w:rsidP="00E80637">
      <w:pPr>
        <w:spacing w:after="0"/>
        <w:rPr>
          <w:b/>
        </w:rPr>
      </w:pPr>
      <w:r w:rsidRPr="00032F3F">
        <w:rPr>
          <w:b/>
        </w:rPr>
        <w:t>* I campi contrassegnati con l’asterisco sono obbligatori</w:t>
      </w:r>
    </w:p>
    <w:p w:rsidR="00E80637" w:rsidRPr="00190BBF" w:rsidRDefault="00E80637" w:rsidP="00E80637">
      <w:pPr>
        <w:spacing w:after="0"/>
      </w:pPr>
    </w:p>
    <w:p w:rsidR="00E80637" w:rsidRPr="00032F3F" w:rsidRDefault="00E80637" w:rsidP="00E80637">
      <w:pPr>
        <w:spacing w:after="0"/>
        <w:jc w:val="both"/>
        <w:rPr>
          <w:b/>
          <w:sz w:val="18"/>
        </w:rPr>
      </w:pPr>
      <w:r w:rsidRPr="00032F3F">
        <w:rPr>
          <w:b/>
          <w:sz w:val="18"/>
        </w:rPr>
        <w:t>(1) 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rsidR="00E80637" w:rsidRPr="00032F3F" w:rsidRDefault="00E80637" w:rsidP="00E80637">
      <w:pPr>
        <w:spacing w:after="0"/>
        <w:jc w:val="both"/>
        <w:rPr>
          <w:b/>
          <w:sz w:val="18"/>
        </w:rPr>
      </w:pPr>
      <w:r w:rsidRPr="00032F3F">
        <w:rPr>
          <w:b/>
          <w:sz w:val="18"/>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rsidR="00E80637" w:rsidRPr="00032F3F" w:rsidRDefault="00E80637" w:rsidP="00E80637">
      <w:pPr>
        <w:spacing w:after="0"/>
        <w:jc w:val="both"/>
        <w:rPr>
          <w:b/>
          <w:sz w:val="18"/>
        </w:rPr>
      </w:pPr>
      <w:r w:rsidRPr="00032F3F">
        <w:rPr>
          <w:b/>
          <w:sz w:val="18"/>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E80637" w:rsidRPr="00032F3F" w:rsidRDefault="00E80637" w:rsidP="00E80637">
      <w:pPr>
        <w:spacing w:after="0"/>
        <w:jc w:val="both"/>
        <w:rPr>
          <w:b/>
          <w:sz w:val="18"/>
        </w:rPr>
      </w:pPr>
      <w:r w:rsidRPr="00032F3F">
        <w:rPr>
          <w:b/>
          <w:sz w:val="18"/>
        </w:rPr>
        <w:t>(2) Il rilascio di dati o documenti in formato elettronico o cartaceo è gratuito, salvo il rimborso del costo effettivamente sostenuto e documentato dall’amministrazione per la riproduzione su supporti materiali.</w:t>
      </w:r>
    </w:p>
    <w:p w:rsidR="00E80637" w:rsidRPr="00E80637" w:rsidDel="000A413A" w:rsidRDefault="00E80637" w:rsidP="00E80637">
      <w:pPr>
        <w:spacing w:after="0"/>
        <w:jc w:val="both"/>
        <w:rPr>
          <w:b/>
        </w:rPr>
      </w:pPr>
    </w:p>
    <w:p w:rsidR="00E80637" w:rsidRPr="00E80637" w:rsidRDefault="00E80637" w:rsidP="00E80637">
      <w:pPr>
        <w:widowControl w:val="0"/>
        <w:tabs>
          <w:tab w:val="right" w:leader="dot" w:pos="4111"/>
          <w:tab w:val="left" w:pos="5812"/>
          <w:tab w:val="right" w:leader="dot" w:pos="9639"/>
        </w:tabs>
        <w:autoSpaceDE w:val="0"/>
        <w:spacing w:after="0" w:line="240" w:lineRule="auto"/>
        <w:jc w:val="both"/>
      </w:pPr>
    </w:p>
    <w:p w:rsidR="00E80637" w:rsidRDefault="00E80637" w:rsidP="00E80637">
      <w:pPr>
        <w:widowControl w:val="0"/>
        <w:tabs>
          <w:tab w:val="right" w:leader="dot" w:pos="4111"/>
          <w:tab w:val="left" w:pos="5812"/>
          <w:tab w:val="right" w:leader="dot" w:pos="9639"/>
        </w:tabs>
        <w:autoSpaceDE w:val="0"/>
        <w:spacing w:after="0" w:line="240" w:lineRule="auto"/>
        <w:jc w:val="both"/>
        <w:rPr>
          <w:b/>
        </w:rPr>
      </w:pPr>
    </w:p>
    <w:p w:rsidR="00E80637" w:rsidRDefault="00E80637" w:rsidP="00E80637">
      <w:pPr>
        <w:widowControl w:val="0"/>
        <w:tabs>
          <w:tab w:val="right" w:leader="dot" w:pos="4111"/>
          <w:tab w:val="left" w:pos="5812"/>
          <w:tab w:val="right" w:leader="dot" w:pos="9639"/>
        </w:tabs>
        <w:autoSpaceDE w:val="0"/>
        <w:spacing w:after="0" w:line="240" w:lineRule="auto"/>
        <w:jc w:val="both"/>
      </w:pPr>
    </w:p>
    <w:p w:rsidR="004205BA" w:rsidRDefault="004205BA" w:rsidP="00E80637">
      <w:pPr>
        <w:widowControl w:val="0"/>
        <w:tabs>
          <w:tab w:val="right" w:leader="dot" w:pos="4111"/>
          <w:tab w:val="left" w:pos="5812"/>
          <w:tab w:val="right" w:leader="dot" w:pos="9639"/>
        </w:tabs>
        <w:autoSpaceDE w:val="0"/>
        <w:spacing w:after="0" w:line="240" w:lineRule="auto"/>
        <w:jc w:val="both"/>
      </w:pPr>
    </w:p>
    <w:p w:rsidR="004205BA" w:rsidRDefault="004205BA" w:rsidP="00E80637">
      <w:pPr>
        <w:widowControl w:val="0"/>
        <w:tabs>
          <w:tab w:val="right" w:leader="dot" w:pos="4111"/>
          <w:tab w:val="left" w:pos="5812"/>
          <w:tab w:val="right" w:leader="dot" w:pos="9639"/>
        </w:tabs>
        <w:autoSpaceDE w:val="0"/>
        <w:spacing w:after="0" w:line="240" w:lineRule="auto"/>
        <w:jc w:val="both"/>
      </w:pPr>
    </w:p>
    <w:p w:rsidR="004205BA" w:rsidRDefault="004205BA" w:rsidP="00E80637">
      <w:pPr>
        <w:widowControl w:val="0"/>
        <w:tabs>
          <w:tab w:val="right" w:leader="dot" w:pos="4111"/>
          <w:tab w:val="left" w:pos="5812"/>
          <w:tab w:val="right" w:leader="dot" w:pos="9639"/>
        </w:tabs>
        <w:autoSpaceDE w:val="0"/>
        <w:spacing w:after="0" w:line="240" w:lineRule="auto"/>
        <w:jc w:val="both"/>
      </w:pPr>
    </w:p>
    <w:p w:rsidR="004205BA" w:rsidRDefault="004205BA" w:rsidP="00E80637">
      <w:pPr>
        <w:widowControl w:val="0"/>
        <w:tabs>
          <w:tab w:val="right" w:leader="dot" w:pos="4111"/>
          <w:tab w:val="left" w:pos="5812"/>
          <w:tab w:val="right" w:leader="dot" w:pos="9639"/>
        </w:tabs>
        <w:autoSpaceDE w:val="0"/>
        <w:spacing w:after="0" w:line="240" w:lineRule="auto"/>
        <w:jc w:val="both"/>
      </w:pPr>
    </w:p>
    <w:p w:rsidR="004205BA" w:rsidRDefault="004205BA" w:rsidP="00E80637">
      <w:pPr>
        <w:widowControl w:val="0"/>
        <w:tabs>
          <w:tab w:val="right" w:leader="dot" w:pos="4111"/>
          <w:tab w:val="left" w:pos="5812"/>
          <w:tab w:val="right" w:leader="dot" w:pos="9639"/>
        </w:tabs>
        <w:autoSpaceDE w:val="0"/>
        <w:spacing w:after="0" w:line="240" w:lineRule="auto"/>
        <w:jc w:val="both"/>
      </w:pPr>
    </w:p>
    <w:p w:rsidR="004205BA" w:rsidRPr="00E80637" w:rsidRDefault="004205BA" w:rsidP="00E80637">
      <w:pPr>
        <w:widowControl w:val="0"/>
        <w:tabs>
          <w:tab w:val="right" w:leader="dot" w:pos="4111"/>
          <w:tab w:val="left" w:pos="5812"/>
          <w:tab w:val="right" w:leader="dot" w:pos="9639"/>
        </w:tabs>
        <w:autoSpaceDE w:val="0"/>
        <w:spacing w:after="0" w:line="240" w:lineRule="auto"/>
        <w:jc w:val="both"/>
      </w:pPr>
    </w:p>
    <w:p w:rsidR="00E80637" w:rsidRPr="002A45B6" w:rsidRDefault="00E80637" w:rsidP="00E80637">
      <w:pPr>
        <w:tabs>
          <w:tab w:val="left" w:pos="284"/>
        </w:tabs>
        <w:spacing w:line="240" w:lineRule="auto"/>
        <w:contextualSpacing/>
        <w:rPr>
          <w:b/>
        </w:rPr>
      </w:pPr>
      <w:r w:rsidRPr="002A45B6">
        <w:lastRenderedPageBreak/>
        <w:t xml:space="preserve">□ </w:t>
      </w:r>
      <w:r w:rsidRPr="002A45B6">
        <w:rPr>
          <w:b/>
        </w:rPr>
        <w:t xml:space="preserve">Nota informativa sul trattamento dei dati personali: </w:t>
      </w:r>
    </w:p>
    <w:p w:rsidR="00E80637" w:rsidRPr="008B3F47" w:rsidRDefault="00E80637" w:rsidP="00E80637">
      <w:pPr>
        <w:tabs>
          <w:tab w:val="left" w:pos="284"/>
        </w:tabs>
        <w:spacing w:line="240" w:lineRule="auto"/>
        <w:contextualSpacing/>
        <w:jc w:val="both"/>
        <w:rPr>
          <w:sz w:val="20"/>
        </w:rPr>
      </w:pPr>
      <w:r w:rsidRPr="008B3F47">
        <w:rPr>
          <w:sz w:val="20"/>
        </w:rPr>
        <w:t xml:space="preserve">I dati rilasciati sono utilizzati dalla scuola nel rispetto delle norme sulla privacy di cui decreto legislativo n.196/2003 e successive modifiche e integrazioni e del Regolamento (UE) 2016/679 del Parlamento Europeo e del Consiglio. </w:t>
      </w:r>
    </w:p>
    <w:p w:rsidR="00E80637" w:rsidRPr="008B3F47" w:rsidRDefault="00E80637" w:rsidP="00E80637">
      <w:pPr>
        <w:spacing w:after="0"/>
        <w:ind w:right="-307"/>
        <w:jc w:val="both"/>
        <w:rPr>
          <w:sz w:val="20"/>
        </w:rPr>
      </w:pPr>
      <w:r w:rsidRPr="008B3F47">
        <w:rPr>
          <w:sz w:val="20"/>
        </w:rPr>
        <w:t xml:space="preserve">Pertanto in relazione agli obblighi di cui all’art. 13 del Regolamento UE 2017/679 Vi invitiamo a leggere le seguente informativa sul trattamento dei dati personali. </w:t>
      </w: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Informativa sul trattamento dei dati personali forniti con la richiesta (ai sensi dell’art. 13 del Regolamento (UE) 2016/679)</w:t>
      </w: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1. Titolare del trattamento</w:t>
      </w:r>
    </w:p>
    <w:p w:rsidR="00E80637" w:rsidRPr="008B3F47" w:rsidRDefault="00E80637" w:rsidP="00E80637">
      <w:pPr>
        <w:pStyle w:val="NormaleWeb"/>
        <w:spacing w:before="80" w:beforeAutospacing="0" w:after="80" w:afterAutospacing="0"/>
        <w:jc w:val="both"/>
      </w:pPr>
      <w:r w:rsidRPr="008B3F47">
        <w:rPr>
          <w:rFonts w:asciiTheme="minorHAnsi" w:hAnsiTheme="minorHAnsi" w:cstheme="minorHAnsi"/>
          <w:sz w:val="20"/>
          <w:szCs w:val="20"/>
        </w:rPr>
        <w:t xml:space="preserve">Il Titolare del trattamento dei dati </w:t>
      </w:r>
      <w:proofErr w:type="gramStart"/>
      <w:r w:rsidRPr="008B3F47">
        <w:rPr>
          <w:rFonts w:asciiTheme="minorHAnsi" w:hAnsiTheme="minorHAnsi" w:cstheme="minorHAnsi"/>
          <w:sz w:val="20"/>
          <w:szCs w:val="20"/>
        </w:rPr>
        <w:t xml:space="preserve">è </w:t>
      </w:r>
      <w:r>
        <w:rPr>
          <w:rFonts w:asciiTheme="minorHAnsi" w:hAnsiTheme="minorHAnsi" w:cstheme="minorHAnsi"/>
          <w:sz w:val="20"/>
          <w:szCs w:val="20"/>
        </w:rPr>
        <w:t xml:space="preserve"> </w:t>
      </w:r>
      <w:r w:rsidRPr="008B3F47">
        <w:rPr>
          <w:rFonts w:asciiTheme="minorHAnsi" w:hAnsiTheme="minorHAnsi" w:cstheme="minorHAnsi"/>
          <w:b/>
          <w:color w:val="FF0000"/>
          <w:sz w:val="20"/>
          <w:szCs w:val="20"/>
          <w:lang w:eastAsia="en-US"/>
        </w:rPr>
        <w:t>&lt;</w:t>
      </w:r>
      <w:proofErr w:type="gramEnd"/>
      <w:r w:rsidRPr="008B3F47">
        <w:rPr>
          <w:rFonts w:asciiTheme="minorHAnsi" w:hAnsiTheme="minorHAnsi" w:cstheme="minorHAnsi"/>
          <w:b/>
          <w:color w:val="FF0000"/>
          <w:sz w:val="20"/>
          <w:szCs w:val="20"/>
          <w:lang w:eastAsia="en-US"/>
        </w:rPr>
        <w:t>&lt;nome&gt;&gt;, &lt;&lt;INDIRIZZO&gt;&gt;, &lt;&lt;CAP&gt;&gt; - &lt;&lt;città&gt;&gt; - (&lt;&lt;PR&gt;&gt;) - &lt;&lt;TEL&gt;&gt;, &lt;&lt;e-mail&gt;&gt; - &lt;&lt;PEC&gt;&gt; rappresentata dal Dirigente scolastico pro tempore &lt;&lt;Dirigente&gt;&gt;</w:t>
      </w:r>
      <w:r>
        <w:rPr>
          <w:rFonts w:asciiTheme="minorHAnsi" w:hAnsiTheme="minorHAnsi" w:cstheme="minorHAnsi"/>
          <w:b/>
          <w:color w:val="FF0000"/>
          <w:sz w:val="20"/>
          <w:szCs w:val="20"/>
          <w:lang w:eastAsia="en-US"/>
        </w:rPr>
        <w:t xml:space="preserve">. </w:t>
      </w:r>
    </w:p>
    <w:p w:rsidR="00E80637" w:rsidRPr="008B3F47" w:rsidRDefault="00E80637" w:rsidP="00E80637">
      <w:pPr>
        <w:spacing w:after="0"/>
        <w:ind w:right="-307"/>
        <w:jc w:val="both"/>
        <w:rPr>
          <w:rFonts w:cstheme="minorHAnsi"/>
          <w:sz w:val="20"/>
          <w:szCs w:val="20"/>
        </w:rPr>
      </w:pP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2. Responsabile della protezione dei dati</w:t>
      </w:r>
    </w:p>
    <w:p w:rsidR="00E80637" w:rsidRDefault="00E80637" w:rsidP="00E80637">
      <w:pPr>
        <w:pStyle w:val="NormaleWeb"/>
        <w:spacing w:before="80" w:beforeAutospacing="0" w:after="80" w:afterAutospacing="0"/>
        <w:jc w:val="both"/>
        <w:rPr>
          <w:rFonts w:asciiTheme="minorHAnsi" w:hAnsiTheme="minorHAnsi" w:cstheme="minorHAnsi"/>
          <w:b/>
          <w:color w:val="FF0000"/>
          <w:sz w:val="20"/>
          <w:szCs w:val="20"/>
          <w:lang w:eastAsia="en-US"/>
        </w:rPr>
      </w:pPr>
      <w:r w:rsidRPr="008B3F47">
        <w:rPr>
          <w:rFonts w:asciiTheme="minorHAnsi" w:hAnsiTheme="minorHAnsi"/>
          <w:sz w:val="20"/>
          <w:szCs w:val="20"/>
        </w:rPr>
        <w:t>Il Responsabile della Protezione d</w:t>
      </w:r>
      <w:r>
        <w:rPr>
          <w:rFonts w:asciiTheme="minorHAnsi" w:hAnsiTheme="minorHAnsi"/>
          <w:sz w:val="20"/>
          <w:szCs w:val="20"/>
        </w:rPr>
        <w:t>ei Dati (</w:t>
      </w:r>
      <w:proofErr w:type="gramStart"/>
      <w:r>
        <w:rPr>
          <w:rFonts w:asciiTheme="minorHAnsi" w:hAnsiTheme="minorHAnsi"/>
          <w:sz w:val="20"/>
          <w:szCs w:val="20"/>
        </w:rPr>
        <w:t xml:space="preserve">RPD) </w:t>
      </w:r>
      <w:r w:rsidRPr="008B3F47">
        <w:rPr>
          <w:rFonts w:asciiTheme="minorHAnsi" w:hAnsiTheme="minorHAnsi"/>
          <w:sz w:val="20"/>
          <w:szCs w:val="20"/>
        </w:rPr>
        <w:t xml:space="preserve"> è</w:t>
      </w:r>
      <w:proofErr w:type="gramEnd"/>
      <w:r w:rsidRPr="008B3F47">
        <w:rPr>
          <w:rFonts w:asciiTheme="minorHAnsi" w:hAnsiTheme="minorHAnsi"/>
          <w:sz w:val="20"/>
          <w:szCs w:val="20"/>
        </w:rPr>
        <w:t xml:space="preserve"> la società</w:t>
      </w:r>
      <w:r>
        <w:rPr>
          <w:rFonts w:ascii="Arial" w:hAnsi="Arial" w:cs="Arial"/>
          <w:color w:val="000000"/>
          <w:sz w:val="22"/>
          <w:szCs w:val="22"/>
        </w:rPr>
        <w:t xml:space="preserve"> </w:t>
      </w:r>
      <w:r w:rsidRPr="008B3F47">
        <w:rPr>
          <w:rFonts w:asciiTheme="minorHAnsi" w:hAnsiTheme="minorHAnsi" w:cstheme="minorHAnsi"/>
          <w:b/>
          <w:color w:val="FF0000"/>
          <w:sz w:val="20"/>
          <w:szCs w:val="20"/>
          <w:lang w:eastAsia="en-US"/>
        </w:rPr>
        <w:t>&lt;&lt;COMP.&gt;&gt; nella persona di &lt;&lt;DPO&gt;&gt; &lt;&lt;E-MAIL DPO&gt;&gt;</w:t>
      </w:r>
      <w:r>
        <w:rPr>
          <w:rFonts w:asciiTheme="minorHAnsi" w:hAnsiTheme="minorHAnsi" w:cstheme="minorHAnsi"/>
          <w:b/>
          <w:color w:val="FF0000"/>
          <w:sz w:val="20"/>
          <w:szCs w:val="20"/>
          <w:lang w:eastAsia="en-US"/>
        </w:rPr>
        <w:t xml:space="preserve">. </w:t>
      </w:r>
    </w:p>
    <w:p w:rsidR="00E80637" w:rsidRPr="008B3F47" w:rsidRDefault="00E80637" w:rsidP="00E80637">
      <w:pPr>
        <w:pStyle w:val="NormaleWeb"/>
        <w:spacing w:before="80" w:beforeAutospacing="0" w:after="80" w:afterAutospacing="0"/>
        <w:jc w:val="both"/>
        <w:rPr>
          <w:rFonts w:asciiTheme="minorHAnsi" w:hAnsiTheme="minorHAnsi" w:cstheme="minorHAnsi"/>
          <w:b/>
          <w:color w:val="FF0000"/>
          <w:sz w:val="20"/>
          <w:szCs w:val="20"/>
          <w:lang w:eastAsia="en-US"/>
        </w:rPr>
      </w:pP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3. Finalità del trattamento</w:t>
      </w:r>
    </w:p>
    <w:p w:rsidR="00E80637" w:rsidRPr="008B3F47" w:rsidRDefault="00E80637" w:rsidP="00E80637">
      <w:pPr>
        <w:pStyle w:val="NormaleWeb"/>
        <w:spacing w:before="240" w:beforeAutospacing="0" w:after="240" w:afterAutospacing="0"/>
        <w:jc w:val="both"/>
      </w:pPr>
      <w:r w:rsidRPr="008B3F47">
        <w:rPr>
          <w:rFonts w:asciiTheme="minorHAnsi" w:hAnsiTheme="minorHAnsi" w:cstheme="minorHAnsi"/>
          <w:sz w:val="20"/>
          <w:szCs w:val="20"/>
        </w:rPr>
        <w:t>I dati personali verranno trattati dalla Scuola al fine di assicurare 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I dati raccolti verranno conservati per un arco di tempo non superiore al conseguimento delle finalità per le quali sono trattati (“principio di limitazione della conservazione”, art.5, GDPR) e/o per il tempo necessario per obblighi di legge.</w:t>
      </w: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4. Natura del conferimento</w:t>
      </w:r>
    </w:p>
    <w:p w:rsidR="00E80637" w:rsidRPr="008B3F47" w:rsidRDefault="00E80637" w:rsidP="00E80637">
      <w:pPr>
        <w:pStyle w:val="NormaleWeb"/>
        <w:spacing w:before="80" w:beforeAutospacing="0" w:after="80" w:afterAutospacing="0"/>
        <w:jc w:val="both"/>
        <w:rPr>
          <w:rFonts w:asciiTheme="minorHAnsi" w:hAnsiTheme="minorHAnsi" w:cstheme="minorHAnsi"/>
          <w:sz w:val="20"/>
          <w:szCs w:val="20"/>
        </w:rPr>
      </w:pPr>
      <w:proofErr w:type="spellStart"/>
      <w:proofErr w:type="gramStart"/>
      <w:r w:rsidRPr="008B3F47">
        <w:rPr>
          <w:rFonts w:asciiTheme="minorHAnsi" w:hAnsiTheme="minorHAnsi" w:cstheme="minorHAnsi"/>
          <w:sz w:val="20"/>
          <w:szCs w:val="20"/>
        </w:rPr>
        <w:t>ll</w:t>
      </w:r>
      <w:proofErr w:type="spellEnd"/>
      <w:proofErr w:type="gramEnd"/>
      <w:r w:rsidRPr="008B3F47">
        <w:rPr>
          <w:rFonts w:asciiTheme="minorHAnsi" w:hAnsiTheme="minorHAnsi" w:cstheme="minorHAnsi"/>
          <w:sz w:val="20"/>
          <w:szCs w:val="20"/>
        </w:rPr>
        <w:t xml:space="preserve"> conferimento dei dati per le finalità sopra indicate e il conseguente trattamento  sono obbligatori; in assenza del conferimento dei dati personali non potrà essere fornito riscontro all’interessato. </w:t>
      </w:r>
    </w:p>
    <w:p w:rsidR="00E80637" w:rsidRPr="008B3F47" w:rsidRDefault="00E80637" w:rsidP="00E80637">
      <w:pPr>
        <w:spacing w:after="0"/>
        <w:ind w:right="-307"/>
        <w:jc w:val="both"/>
        <w:rPr>
          <w:rFonts w:cstheme="minorHAnsi"/>
          <w:sz w:val="20"/>
          <w:szCs w:val="20"/>
        </w:rPr>
      </w:pP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5. Categorie di soggetti ai quali i dati personali possono essere comunicati o che possono venirne a conoscenza in qualità di Responsabili o Incaricati</w:t>
      </w:r>
    </w:p>
    <w:p w:rsidR="00E80637" w:rsidRPr="0013184D" w:rsidRDefault="00E80637" w:rsidP="00E80637">
      <w:pPr>
        <w:spacing w:after="0"/>
        <w:ind w:right="-307"/>
        <w:jc w:val="both"/>
        <w:rPr>
          <w:rFonts w:cstheme="minorHAnsi"/>
          <w:sz w:val="20"/>
          <w:szCs w:val="20"/>
          <w:lang w:eastAsia="it-IT"/>
        </w:rPr>
      </w:pPr>
      <w:r w:rsidRPr="0013184D">
        <w:rPr>
          <w:rFonts w:cstheme="minorHAnsi"/>
          <w:sz w:val="20"/>
          <w:szCs w:val="20"/>
          <w:lang w:eastAsia="it-IT"/>
        </w:rPr>
        <w:t xml:space="preserve">I dati personali potranno essere comunicati nell’ambito della scuola al Dirigente Scolastico, ai responsabili del trattamento appositamente designati, ai soggetti preposti al trattamento (raccolta e conservazione dei dati), che forniscono servizi strumentali alle finalità di cui sopra e </w:t>
      </w:r>
      <w:proofErr w:type="gramStart"/>
      <w:r w:rsidRPr="0013184D">
        <w:rPr>
          <w:rFonts w:cstheme="minorHAnsi"/>
          <w:sz w:val="20"/>
          <w:szCs w:val="20"/>
          <w:lang w:eastAsia="it-IT"/>
        </w:rPr>
        <w:t>che,  nella</w:t>
      </w:r>
      <w:proofErr w:type="gramEnd"/>
      <w:r w:rsidRPr="0013184D">
        <w:rPr>
          <w:rFonts w:cstheme="minorHAnsi"/>
          <w:sz w:val="20"/>
          <w:szCs w:val="20"/>
          <w:lang w:eastAsia="it-IT"/>
        </w:rPr>
        <w:t xml:space="preserve"> loro qualità di incaricati del trattamento, saranno a tal fine adeguatamente istruiti dal Titolare. </w:t>
      </w:r>
    </w:p>
    <w:p w:rsidR="00E80637" w:rsidRPr="008B3F47" w:rsidRDefault="00E80637" w:rsidP="00E80637">
      <w:pPr>
        <w:spacing w:after="0"/>
        <w:ind w:right="-307"/>
        <w:jc w:val="both"/>
        <w:rPr>
          <w:rFonts w:cstheme="minorHAnsi"/>
          <w:sz w:val="20"/>
          <w:szCs w:val="20"/>
        </w:rPr>
      </w:pP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6. Diritti dell’interessato</w:t>
      </w:r>
    </w:p>
    <w:p w:rsidR="00E80637" w:rsidRPr="0013184D" w:rsidRDefault="00E80637" w:rsidP="00E80637">
      <w:pPr>
        <w:pStyle w:val="NormaleWeb"/>
        <w:spacing w:before="80" w:beforeAutospacing="0" w:after="80" w:afterAutospacing="0"/>
        <w:jc w:val="both"/>
        <w:rPr>
          <w:rFonts w:asciiTheme="minorHAnsi" w:hAnsiTheme="minorHAnsi" w:cstheme="minorHAnsi"/>
          <w:sz w:val="20"/>
          <w:szCs w:val="20"/>
        </w:rPr>
      </w:pPr>
      <w:r w:rsidRPr="0013184D">
        <w:rPr>
          <w:rFonts w:asciiTheme="minorHAnsi" w:hAnsiTheme="minorHAnsi" w:cstheme="minorHAnsi"/>
          <w:sz w:val="20"/>
          <w:szCs w:val="20"/>
        </w:rPr>
        <w:t>Alla luce di quanto sopra, in qualità di interessato, e nei limiti previsti dalla normativa europea, può esercitare i diritti previsti dagli artt. da 15 a 21 del Regolamento UE 679/2016.</w:t>
      </w:r>
    </w:p>
    <w:p w:rsidR="00E80637" w:rsidRPr="0013184D" w:rsidRDefault="00E80637" w:rsidP="00E80637">
      <w:pPr>
        <w:pStyle w:val="NormaleWeb"/>
        <w:spacing w:before="80" w:beforeAutospacing="0" w:after="80" w:afterAutospacing="0"/>
        <w:jc w:val="both"/>
        <w:rPr>
          <w:rFonts w:asciiTheme="minorHAnsi" w:hAnsiTheme="minorHAnsi" w:cstheme="minorHAnsi"/>
          <w:sz w:val="20"/>
          <w:szCs w:val="20"/>
        </w:rPr>
      </w:pPr>
      <w:r w:rsidRPr="0013184D">
        <w:rPr>
          <w:rFonts w:asciiTheme="minorHAnsi" w:hAnsiTheme="minorHAnsi" w:cstheme="minorHAnsi"/>
          <w:sz w:val="20"/>
          <w:szCs w:val="20"/>
        </w:rPr>
        <w:t xml:space="preserve">I diritti di cui sopra potranno essere esercitati rivolgendosi al Titolare del trattamento o al </w:t>
      </w:r>
      <w:proofErr w:type="gramStart"/>
      <w:r w:rsidRPr="0013184D">
        <w:rPr>
          <w:rFonts w:asciiTheme="minorHAnsi" w:hAnsiTheme="minorHAnsi" w:cstheme="minorHAnsi"/>
          <w:sz w:val="20"/>
          <w:szCs w:val="20"/>
        </w:rPr>
        <w:t>Responsabile,  senza</w:t>
      </w:r>
      <w:proofErr w:type="gramEnd"/>
      <w:r w:rsidRPr="0013184D">
        <w:rPr>
          <w:rFonts w:asciiTheme="minorHAnsi" w:hAnsiTheme="minorHAnsi" w:cstheme="minorHAnsi"/>
          <w:sz w:val="20"/>
          <w:szCs w:val="20"/>
        </w:rPr>
        <w:t xml:space="preserve"> particolari formalità,  per far valere i suoi diritti, così come previsto  dal Capo III del Regolamento.</w:t>
      </w:r>
    </w:p>
    <w:p w:rsidR="00E80637" w:rsidRPr="008B3F47" w:rsidRDefault="00E80637" w:rsidP="00E80637">
      <w:pPr>
        <w:spacing w:after="0"/>
        <w:ind w:right="-307"/>
        <w:jc w:val="both"/>
        <w:rPr>
          <w:rFonts w:cstheme="minorHAnsi"/>
          <w:b/>
          <w:sz w:val="20"/>
          <w:szCs w:val="20"/>
        </w:rPr>
      </w:pPr>
    </w:p>
    <w:p w:rsidR="00E80637" w:rsidRPr="008B3F47" w:rsidRDefault="00E80637" w:rsidP="00E80637">
      <w:pPr>
        <w:spacing w:after="0"/>
        <w:ind w:right="-307"/>
        <w:jc w:val="both"/>
        <w:rPr>
          <w:rFonts w:cstheme="minorHAnsi"/>
          <w:b/>
          <w:sz w:val="20"/>
          <w:szCs w:val="20"/>
        </w:rPr>
      </w:pPr>
      <w:r w:rsidRPr="008B3F47">
        <w:rPr>
          <w:rFonts w:cstheme="minorHAnsi"/>
          <w:b/>
          <w:sz w:val="20"/>
          <w:szCs w:val="20"/>
        </w:rPr>
        <w:t>7. Diritto di proporre reclamo</w:t>
      </w:r>
    </w:p>
    <w:p w:rsidR="00E80637" w:rsidRDefault="00E80637" w:rsidP="00E80637">
      <w:pPr>
        <w:spacing w:after="0"/>
        <w:ind w:right="-307"/>
        <w:jc w:val="both"/>
        <w:rPr>
          <w:sz w:val="20"/>
          <w:szCs w:val="20"/>
        </w:rPr>
      </w:pPr>
      <w:r w:rsidRPr="008B3F47">
        <w:rPr>
          <w:sz w:val="20"/>
          <w:szCs w:val="20"/>
        </w:rPr>
        <w:t xml:space="preserve">Gli </w:t>
      </w:r>
      <w:r w:rsidRPr="0013184D">
        <w:rPr>
          <w:sz w:val="20"/>
          <w:szCs w:val="20"/>
        </w:rPr>
        <w:t>interessati che ritengono che il trattamento dei dati personali a loro riferiti sia effettuato in violazione di quanto previsto dal Regolamento</w:t>
      </w:r>
      <w:r w:rsidRPr="008B3F47">
        <w:rPr>
          <w:sz w:val="20"/>
          <w:szCs w:val="20"/>
        </w:rPr>
        <w:t xml:space="preserve"> (UE) 2016/679 hanno il diritto di proporre reclamo al Garante, come previsto dall'art. 77 del Regolamento stesso, o di adire l’autorità giudiziaria (art. 79).</w:t>
      </w:r>
    </w:p>
    <w:p w:rsidR="00E80637" w:rsidRPr="0013184D" w:rsidRDefault="00E80637" w:rsidP="00E80637">
      <w:pPr>
        <w:tabs>
          <w:tab w:val="left" w:pos="284"/>
        </w:tabs>
        <w:spacing w:line="240" w:lineRule="auto"/>
        <w:contextualSpacing/>
        <w:rPr>
          <w:sz w:val="20"/>
          <w:szCs w:val="20"/>
        </w:rPr>
      </w:pPr>
    </w:p>
    <w:p w:rsidR="00E80637" w:rsidRPr="0013184D" w:rsidRDefault="00E80637" w:rsidP="00E80637">
      <w:pPr>
        <w:tabs>
          <w:tab w:val="left" w:pos="284"/>
        </w:tabs>
        <w:spacing w:line="240" w:lineRule="auto"/>
        <w:contextualSpacing/>
        <w:rPr>
          <w:sz w:val="20"/>
          <w:szCs w:val="20"/>
        </w:rPr>
      </w:pPr>
    </w:p>
    <w:p w:rsidR="00E80637" w:rsidRPr="002A45B6" w:rsidRDefault="00E80637" w:rsidP="00E80637">
      <w:pPr>
        <w:tabs>
          <w:tab w:val="left" w:pos="284"/>
        </w:tabs>
        <w:spacing w:line="240" w:lineRule="auto"/>
        <w:contextualSpacing/>
      </w:pPr>
      <w:bookmarkStart w:id="0" w:name="_GoBack"/>
      <w:bookmarkEnd w:id="0"/>
    </w:p>
    <w:p w:rsidR="00E80637" w:rsidRPr="00E80637" w:rsidRDefault="00E80637" w:rsidP="00E80637">
      <w:pPr>
        <w:widowControl w:val="0"/>
        <w:tabs>
          <w:tab w:val="right" w:leader="dot" w:pos="6521"/>
          <w:tab w:val="right" w:leader="dot" w:pos="10065"/>
        </w:tabs>
        <w:autoSpaceDE w:val="0"/>
        <w:spacing w:after="0" w:line="240" w:lineRule="auto"/>
        <w:ind w:right="-91"/>
        <w:jc w:val="both"/>
      </w:pPr>
    </w:p>
    <w:p w:rsidR="00E80637" w:rsidRPr="00E80637" w:rsidRDefault="00E80637" w:rsidP="00E80637">
      <w:pPr>
        <w:spacing w:after="0" w:line="240" w:lineRule="auto"/>
        <w:jc w:val="both"/>
      </w:pPr>
    </w:p>
    <w:p w:rsidR="00E80637" w:rsidRPr="00E80637" w:rsidRDefault="00E80637" w:rsidP="00E80637">
      <w:pPr>
        <w:spacing w:after="0" w:line="240" w:lineRule="auto"/>
        <w:jc w:val="both"/>
      </w:pPr>
    </w:p>
    <w:p w:rsidR="00022826" w:rsidRDefault="007C0CA6"/>
    <w:sectPr w:rsidR="0002282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A6" w:rsidRDefault="007C0CA6">
      <w:pPr>
        <w:spacing w:after="0" w:line="240" w:lineRule="auto"/>
      </w:pPr>
      <w:r>
        <w:separator/>
      </w:r>
    </w:p>
  </w:endnote>
  <w:endnote w:type="continuationSeparator" w:id="0">
    <w:p w:rsidR="007C0CA6" w:rsidRDefault="007C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A6" w:rsidRDefault="007C0CA6">
      <w:pPr>
        <w:spacing w:after="0" w:line="240" w:lineRule="auto"/>
      </w:pPr>
      <w:r>
        <w:separator/>
      </w:r>
    </w:p>
  </w:footnote>
  <w:footnote w:type="continuationSeparator" w:id="0">
    <w:p w:rsidR="007C0CA6" w:rsidRDefault="007C0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D3E" w:rsidRDefault="007C0C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321F8"/>
    <w:multiLevelType w:val="hybridMultilevel"/>
    <w:tmpl w:val="C9124A8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37"/>
    <w:rsid w:val="00032F3F"/>
    <w:rsid w:val="004205BA"/>
    <w:rsid w:val="007C0CA6"/>
    <w:rsid w:val="008B4F94"/>
    <w:rsid w:val="00E80637"/>
    <w:rsid w:val="00F0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2B298-1F4E-4FE4-8738-790E645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0637"/>
    <w:pPr>
      <w:suppressAutoHyphens/>
      <w:spacing w:line="252" w:lineRule="auto"/>
    </w:pPr>
    <w:rPr>
      <w:rFonts w:ascii="Calibri" w:eastAsia="Calibri" w:hAnsi="Calibri" w:cs="Calibri"/>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80637"/>
    <w:pPr>
      <w:suppressAutoHyphens/>
      <w:autoSpaceDE w:val="0"/>
      <w:spacing w:after="0" w:line="240" w:lineRule="auto"/>
    </w:pPr>
    <w:rPr>
      <w:rFonts w:ascii="Cambria" w:eastAsia="Calibri" w:hAnsi="Cambria" w:cs="Cambria"/>
      <w:color w:val="000000"/>
      <w:kern w:val="1"/>
      <w:sz w:val="24"/>
      <w:szCs w:val="24"/>
      <w:lang w:eastAsia="ar-SA"/>
    </w:rPr>
  </w:style>
  <w:style w:type="paragraph" w:styleId="Intestazione">
    <w:name w:val="header"/>
    <w:basedOn w:val="Normale"/>
    <w:link w:val="IntestazioneCarattere"/>
    <w:uiPriority w:val="99"/>
    <w:unhideWhenUsed/>
    <w:rsid w:val="00E80637"/>
    <w:pPr>
      <w:tabs>
        <w:tab w:val="center" w:pos="4819"/>
        <w:tab w:val="right" w:pos="9638"/>
      </w:tabs>
    </w:pPr>
  </w:style>
  <w:style w:type="character" w:customStyle="1" w:styleId="IntestazioneCarattere">
    <w:name w:val="Intestazione Carattere"/>
    <w:basedOn w:val="Carpredefinitoparagrafo"/>
    <w:link w:val="Intestazione"/>
    <w:uiPriority w:val="99"/>
    <w:rsid w:val="00E80637"/>
    <w:rPr>
      <w:rFonts w:ascii="Calibri" w:eastAsia="Calibri" w:hAnsi="Calibri" w:cs="Calibri"/>
      <w:kern w:val="1"/>
      <w:lang w:eastAsia="ar-SA"/>
    </w:rPr>
  </w:style>
  <w:style w:type="paragraph" w:styleId="Pidipagina">
    <w:name w:val="footer"/>
    <w:basedOn w:val="Normale"/>
    <w:link w:val="PidipaginaCarattere"/>
    <w:uiPriority w:val="99"/>
    <w:unhideWhenUsed/>
    <w:rsid w:val="00E80637"/>
    <w:pPr>
      <w:tabs>
        <w:tab w:val="center" w:pos="4819"/>
        <w:tab w:val="right" w:pos="9638"/>
      </w:tabs>
    </w:pPr>
  </w:style>
  <w:style w:type="character" w:customStyle="1" w:styleId="PidipaginaCarattere">
    <w:name w:val="Piè di pagina Carattere"/>
    <w:basedOn w:val="Carpredefinitoparagrafo"/>
    <w:link w:val="Pidipagina"/>
    <w:uiPriority w:val="99"/>
    <w:rsid w:val="00E80637"/>
    <w:rPr>
      <w:rFonts w:ascii="Calibri" w:eastAsia="Calibri" w:hAnsi="Calibri" w:cs="Calibri"/>
      <w:kern w:val="1"/>
      <w:lang w:eastAsia="ar-SA"/>
    </w:rPr>
  </w:style>
  <w:style w:type="paragraph" w:styleId="NormaleWeb">
    <w:name w:val="Normal (Web)"/>
    <w:basedOn w:val="Normale"/>
    <w:uiPriority w:val="99"/>
    <w:unhideWhenUsed/>
    <w:rsid w:val="00E80637"/>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1070</Words>
  <Characters>6102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2020-12-02T15:02:00Z</dcterms:created>
  <dcterms:modified xsi:type="dcterms:W3CDTF">2020-12-03T07:52:00Z</dcterms:modified>
</cp:coreProperties>
</file>